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F653E96" w14:textId="77777777" w:rsidR="00B22292" w:rsidRDefault="00B22292" w:rsidP="00B22292">
      <w:pPr>
        <w:spacing w:after="0" w:line="240" w:lineRule="auto"/>
        <w:jc w:val="center"/>
        <w:rPr>
          <w:rFonts w:cs="Calibri"/>
          <w:b/>
          <w:sz w:val="144"/>
          <w:szCs w:val="28"/>
        </w:rPr>
      </w:pPr>
      <w:r w:rsidRPr="00022506">
        <w:rPr>
          <w:rFonts w:cs="Calibri"/>
          <w:b/>
          <w:sz w:val="144"/>
          <w:szCs w:val="28"/>
        </w:rPr>
        <w:t>No aplica</w:t>
      </w:r>
      <w:r w:rsidRPr="00022506">
        <w:rPr>
          <w:rFonts w:cs="Calibri"/>
          <w:b/>
          <w:sz w:val="144"/>
          <w:szCs w:val="28"/>
        </w:rPr>
        <w:tab/>
      </w:r>
      <w:bookmarkStart w:id="0" w:name="_GoBack"/>
      <w:bookmarkEnd w:id="0"/>
    </w:p>
    <w:p w14:paraId="2A1ED3AA" w14:textId="77777777" w:rsidR="00B22292" w:rsidRDefault="00B22292" w:rsidP="00B22292">
      <w:pPr>
        <w:spacing w:after="0" w:line="240" w:lineRule="auto"/>
        <w:jc w:val="center"/>
        <w:rPr>
          <w:rFonts w:cs="Calibri"/>
          <w:b/>
          <w:sz w:val="56"/>
          <w:szCs w:val="28"/>
        </w:rPr>
      </w:pPr>
    </w:p>
    <w:p w14:paraId="7BAAEC0F" w14:textId="77777777" w:rsidR="00B22292" w:rsidRDefault="00B22292" w:rsidP="00B22292">
      <w:pPr>
        <w:spacing w:after="0" w:line="240" w:lineRule="auto"/>
        <w:jc w:val="center"/>
        <w:rPr>
          <w:rFonts w:cs="Calibri"/>
          <w:b/>
          <w:sz w:val="56"/>
          <w:szCs w:val="28"/>
        </w:rPr>
      </w:pPr>
    </w:p>
    <w:p w14:paraId="672EEA57" w14:textId="77777777" w:rsidR="00B22292" w:rsidRPr="00F3547C" w:rsidRDefault="00B22292" w:rsidP="00B22292">
      <w:pPr>
        <w:jc w:val="center"/>
        <w:rPr>
          <w:rFonts w:ascii="Arial" w:hAnsi="Arial" w:cs="Arial"/>
          <w:sz w:val="52"/>
        </w:rPr>
      </w:pPr>
      <w:r>
        <w:rPr>
          <w:rFonts w:ascii="Arial" w:hAnsi="Arial" w:cs="Arial"/>
          <w:sz w:val="52"/>
        </w:rPr>
        <w:t>El Municipio no cuenta con esquemas bursátiles y de coberturas financieras.</w:t>
      </w:r>
    </w:p>
    <w:p w14:paraId="0DE10538" w14:textId="77777777" w:rsidR="00B22292" w:rsidRPr="00564EB9" w:rsidRDefault="00B22292" w:rsidP="00B22292"/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B47A1" w14:textId="77777777" w:rsidR="00EA27CE" w:rsidRDefault="00EA27CE" w:rsidP="00564EB9">
      <w:pPr>
        <w:spacing w:after="0" w:line="240" w:lineRule="auto"/>
      </w:pPr>
      <w:r>
        <w:separator/>
      </w:r>
    </w:p>
  </w:endnote>
  <w:endnote w:type="continuationSeparator" w:id="0">
    <w:p w14:paraId="4D4D7ACC" w14:textId="77777777" w:rsidR="00EA27CE" w:rsidRDefault="00EA27C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7AC28" w14:textId="77777777" w:rsidR="00EA27CE" w:rsidRDefault="00EA27CE" w:rsidP="00564EB9">
      <w:pPr>
        <w:spacing w:after="0" w:line="240" w:lineRule="auto"/>
      </w:pPr>
      <w:r>
        <w:separator/>
      </w:r>
    </w:p>
  </w:footnote>
  <w:footnote w:type="continuationSeparator" w:id="0">
    <w:p w14:paraId="730BB358" w14:textId="77777777" w:rsidR="00EA27CE" w:rsidRDefault="00EA27C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98139B"/>
    <w:rsid w:val="00B22292"/>
    <w:rsid w:val="00B245E2"/>
    <w:rsid w:val="00E5357A"/>
    <w:rsid w:val="00EA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Microsoft</cp:lastModifiedBy>
  <cp:revision>2</cp:revision>
  <dcterms:created xsi:type="dcterms:W3CDTF">2024-10-06T00:43:00Z</dcterms:created>
  <dcterms:modified xsi:type="dcterms:W3CDTF">2024-10-06T00:43:00Z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