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59401" w14:textId="3F623C00" w:rsidR="00E0751D" w:rsidRPr="00035F60" w:rsidRDefault="00E0751D" w:rsidP="00035F60">
      <w:pPr>
        <w:spacing w:after="0" w:line="240" w:lineRule="auto"/>
        <w:jc w:val="center"/>
        <w:rPr>
          <w:rStyle w:val="Hipervnculo"/>
          <w:rFonts w:asciiTheme="majorHAnsi" w:eastAsia="Calibri" w:hAnsiTheme="majorHAnsi" w:cstheme="majorHAnsi"/>
          <w:b/>
        </w:rPr>
      </w:pPr>
      <w:r w:rsidRPr="00035F60">
        <w:rPr>
          <w:rStyle w:val="Hipervnculo"/>
          <w:rFonts w:asciiTheme="majorHAnsi" w:eastAsia="Calibri" w:hAnsiTheme="majorHAnsi" w:cstheme="majorHAnsi"/>
          <w:b/>
        </w:rPr>
        <w:t>NOTAS DE DI</w:t>
      </w:r>
      <w:r w:rsidR="00B60C37">
        <w:rPr>
          <w:rStyle w:val="Hipervnculo"/>
          <w:rFonts w:asciiTheme="majorHAnsi" w:eastAsia="Calibri" w:hAnsiTheme="majorHAnsi" w:cstheme="majorHAnsi"/>
          <w:b/>
        </w:rPr>
        <w:t>S</w:t>
      </w:r>
      <w:r w:rsidRPr="00035F60">
        <w:rPr>
          <w:rStyle w:val="Hipervnculo"/>
          <w:rFonts w:asciiTheme="majorHAnsi" w:eastAsia="Calibri" w:hAnsiTheme="majorHAnsi" w:cstheme="majorHAnsi"/>
          <w:b/>
        </w:rPr>
        <w:t>CIPLINA FINANCIERA</w:t>
      </w:r>
    </w:p>
    <w:p w14:paraId="640B9419" w14:textId="77777777" w:rsidR="00E0751D" w:rsidRPr="00035F60" w:rsidRDefault="00E0751D" w:rsidP="00E0751D">
      <w:pPr>
        <w:spacing w:after="0" w:line="240" w:lineRule="auto"/>
        <w:rPr>
          <w:rFonts w:asciiTheme="majorHAnsi" w:hAnsiTheme="majorHAnsi" w:cstheme="majorHAnsi"/>
        </w:rPr>
      </w:pPr>
    </w:p>
    <w:p w14:paraId="6D226FE5" w14:textId="77777777" w:rsidR="00E0751D" w:rsidRPr="00035F60" w:rsidRDefault="00E0751D" w:rsidP="00E0751D">
      <w:pPr>
        <w:spacing w:after="0" w:line="240" w:lineRule="auto"/>
        <w:rPr>
          <w:rFonts w:asciiTheme="majorHAnsi" w:hAnsiTheme="majorHAnsi" w:cstheme="majorHAnsi"/>
          <w:b/>
        </w:rPr>
      </w:pPr>
      <w:r w:rsidRPr="00035F60">
        <w:rPr>
          <w:rFonts w:asciiTheme="majorHAnsi" w:hAnsiTheme="majorHAnsi" w:cstheme="majorHAnsi"/>
          <w:b/>
        </w:rPr>
        <w:t>1. Balance Presupuestario de Recursos Disponibles Negativo</w:t>
      </w:r>
    </w:p>
    <w:p w14:paraId="5D2B8E70" w14:textId="77777777" w:rsidR="00E0751D" w:rsidRPr="00035F60" w:rsidRDefault="00E0751D" w:rsidP="00E0751D">
      <w:pPr>
        <w:spacing w:after="0" w:line="240" w:lineRule="auto"/>
        <w:rPr>
          <w:rFonts w:asciiTheme="majorHAnsi" w:hAnsiTheme="majorHAnsi" w:cstheme="majorHAnsi"/>
        </w:rPr>
      </w:pPr>
      <w:r w:rsidRPr="00035F60">
        <w:rPr>
          <w:rFonts w:asciiTheme="majorHAnsi" w:hAnsiTheme="majorHAnsi" w:cstheme="majorHAnsi"/>
        </w:rPr>
        <w:t>Se informará:</w:t>
      </w:r>
    </w:p>
    <w:p w14:paraId="6B044E67" w14:textId="77777777" w:rsidR="00E0751D" w:rsidRPr="00035F60" w:rsidRDefault="00E0751D" w:rsidP="0012031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35F60">
        <w:rPr>
          <w:rFonts w:asciiTheme="majorHAnsi" w:hAnsiTheme="majorHAnsi" w:cstheme="majorHAnsi"/>
        </w:rPr>
        <w:t>a) Acciones para recuperar el Balance Presupuestario de Recursos Disponibles Sostenible</w:t>
      </w:r>
      <w:r w:rsidR="0012031E" w:rsidRPr="00035F60">
        <w:rPr>
          <w:rFonts w:asciiTheme="majorHAnsi" w:hAnsiTheme="majorHAnsi" w:cstheme="majorHAnsi"/>
        </w:rPr>
        <w:t>.</w:t>
      </w:r>
    </w:p>
    <w:p w14:paraId="1F40BEF4" w14:textId="17B485F8" w:rsidR="00AF5CAD" w:rsidRPr="00035F60" w:rsidRDefault="00FE3BC9" w:rsidP="00E0751D">
      <w:pPr>
        <w:spacing w:after="0" w:line="240" w:lineRule="auto"/>
        <w:rPr>
          <w:rFonts w:asciiTheme="majorHAnsi" w:hAnsiTheme="majorHAnsi" w:cstheme="majorHAnsi"/>
        </w:rPr>
      </w:pPr>
      <w:r w:rsidRPr="00035F60">
        <w:rPr>
          <w:rFonts w:asciiTheme="majorHAnsi" w:hAnsiTheme="majorHAnsi" w:cstheme="majorHAnsi"/>
        </w:rPr>
        <w:t xml:space="preserve">El Municipio presenta un balance presupuestal sostenible. </w:t>
      </w:r>
    </w:p>
    <w:p w14:paraId="7FE83CD6" w14:textId="77777777" w:rsidR="00E0751D" w:rsidRPr="00035F60" w:rsidRDefault="00E0751D" w:rsidP="00E0751D">
      <w:pPr>
        <w:spacing w:after="0" w:line="240" w:lineRule="auto"/>
        <w:rPr>
          <w:rFonts w:asciiTheme="majorHAnsi" w:hAnsiTheme="majorHAnsi" w:cstheme="majorHAnsi"/>
          <w:b/>
        </w:rPr>
      </w:pPr>
      <w:r w:rsidRPr="00035F60">
        <w:rPr>
          <w:rFonts w:asciiTheme="majorHAnsi" w:hAnsiTheme="majorHAnsi" w:cstheme="majorHAnsi"/>
          <w:b/>
        </w:rPr>
        <w:t>2. Aumento o creación de nuevo Gasto</w:t>
      </w:r>
    </w:p>
    <w:p w14:paraId="0B72D6C1" w14:textId="77777777" w:rsidR="00E0751D" w:rsidRPr="00035F60" w:rsidRDefault="00E0751D" w:rsidP="00E0751D">
      <w:pPr>
        <w:spacing w:after="0" w:line="240" w:lineRule="auto"/>
        <w:rPr>
          <w:rFonts w:asciiTheme="majorHAnsi" w:hAnsiTheme="majorHAnsi" w:cstheme="majorHAnsi"/>
        </w:rPr>
      </w:pPr>
      <w:r w:rsidRPr="00035F60">
        <w:rPr>
          <w:rFonts w:asciiTheme="majorHAnsi" w:hAnsiTheme="majorHAnsi" w:cstheme="majorHAnsi"/>
        </w:rPr>
        <w:t>Se informará:</w:t>
      </w:r>
    </w:p>
    <w:p w14:paraId="6943D987" w14:textId="6AFCEC47" w:rsidR="00FE3BC9" w:rsidRPr="00035F60" w:rsidRDefault="00E0751D" w:rsidP="00FE3BC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035F60">
        <w:rPr>
          <w:rFonts w:asciiTheme="majorHAnsi" w:hAnsiTheme="majorHAnsi" w:cstheme="majorHAnsi"/>
        </w:rPr>
        <w:t>Fuente de Ingresos del aumento o creación del Gasto no Etiquetado</w:t>
      </w:r>
      <w:r w:rsidR="0012031E" w:rsidRPr="00035F60">
        <w:rPr>
          <w:rFonts w:asciiTheme="majorHAnsi" w:hAnsiTheme="majorHAnsi" w:cstheme="majorHAnsi"/>
        </w:rPr>
        <w:t>.</w:t>
      </w:r>
    </w:p>
    <w:p w14:paraId="0D7720C3" w14:textId="6C7ADAA8" w:rsidR="00FE3BC9" w:rsidRPr="00035F60" w:rsidRDefault="00FE3BC9" w:rsidP="00FE3BC9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35F60">
        <w:rPr>
          <w:rFonts w:asciiTheme="majorHAnsi" w:hAnsiTheme="majorHAnsi" w:cstheme="majorHAnsi"/>
        </w:rPr>
        <w:t xml:space="preserve">El municipio en la creación de nuevo gasto siempre procede la reducción de otro. </w:t>
      </w:r>
    </w:p>
    <w:p w14:paraId="4FA56B13" w14:textId="2E308E7D" w:rsidR="00E0751D" w:rsidRPr="00035F60" w:rsidRDefault="00E0751D" w:rsidP="0012031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809A440" w14:textId="77777777" w:rsidR="00E0751D" w:rsidRPr="00035F60" w:rsidRDefault="00E0751D" w:rsidP="0012031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35F60">
        <w:rPr>
          <w:rFonts w:asciiTheme="majorHAnsi" w:hAnsiTheme="majorHAnsi" w:cstheme="majorHAnsi"/>
        </w:rPr>
        <w:t>b) Fuente de Ingresos del aumento o creación del Gasto Etiquetado</w:t>
      </w:r>
      <w:r w:rsidR="0012031E" w:rsidRPr="00035F60">
        <w:rPr>
          <w:rFonts w:asciiTheme="majorHAnsi" w:hAnsiTheme="majorHAnsi" w:cstheme="majorHAnsi"/>
        </w:rPr>
        <w:t>.</w:t>
      </w:r>
    </w:p>
    <w:p w14:paraId="44EEF7C0" w14:textId="603FBAF3" w:rsidR="00E0751D" w:rsidRPr="00035F60" w:rsidRDefault="00FE3BC9" w:rsidP="00E0751D">
      <w:pPr>
        <w:spacing w:after="0" w:line="240" w:lineRule="auto"/>
        <w:rPr>
          <w:rFonts w:asciiTheme="majorHAnsi" w:hAnsiTheme="majorHAnsi" w:cstheme="majorHAnsi"/>
        </w:rPr>
      </w:pPr>
      <w:r w:rsidRPr="00035F60">
        <w:rPr>
          <w:rFonts w:asciiTheme="majorHAnsi" w:hAnsiTheme="majorHAnsi" w:cstheme="majorHAnsi"/>
        </w:rPr>
        <w:t>El municipio aumenta o disminuye gasto etiquetado dentro de una modificación presupuestal de ingresos y egresos aprobada por el H. Ayuntamiento de acuerdo a lo convenido con la federación y con el estado.</w:t>
      </w:r>
    </w:p>
    <w:p w14:paraId="7E74E664" w14:textId="07F3D43F" w:rsidR="00E0751D" w:rsidRPr="00035F60" w:rsidRDefault="00E0751D" w:rsidP="00E0751D">
      <w:pPr>
        <w:spacing w:after="0" w:line="240" w:lineRule="auto"/>
        <w:rPr>
          <w:rFonts w:asciiTheme="majorHAnsi" w:hAnsiTheme="majorHAnsi" w:cstheme="majorHAnsi"/>
        </w:rPr>
      </w:pPr>
    </w:p>
    <w:p w14:paraId="5C5F6FC7" w14:textId="77777777" w:rsidR="00E0751D" w:rsidRPr="00035F60" w:rsidRDefault="00E0751D" w:rsidP="00E0751D">
      <w:pPr>
        <w:spacing w:after="0" w:line="240" w:lineRule="auto"/>
        <w:rPr>
          <w:rFonts w:asciiTheme="majorHAnsi" w:hAnsiTheme="majorHAnsi" w:cstheme="majorHAnsi"/>
          <w:b/>
        </w:rPr>
      </w:pPr>
      <w:r w:rsidRPr="00035F60">
        <w:rPr>
          <w:rFonts w:asciiTheme="majorHAnsi" w:hAnsiTheme="majorHAnsi" w:cstheme="majorHAnsi"/>
          <w:b/>
        </w:rPr>
        <w:t>3. Pasivo Circulante al Cierre del Ejercicio</w:t>
      </w:r>
      <w:r w:rsidR="00D217E5" w:rsidRPr="00035F60">
        <w:rPr>
          <w:rFonts w:asciiTheme="majorHAnsi" w:hAnsiTheme="majorHAnsi" w:cstheme="majorHAnsi"/>
          <w:b/>
        </w:rPr>
        <w:t xml:space="preserve"> (ESF-12)</w:t>
      </w:r>
    </w:p>
    <w:p w14:paraId="54501563" w14:textId="03A83447" w:rsidR="00E0751D" w:rsidRPr="00035F60" w:rsidRDefault="00E0751D" w:rsidP="00E0751D">
      <w:pPr>
        <w:spacing w:after="0" w:line="240" w:lineRule="auto"/>
        <w:rPr>
          <w:rFonts w:asciiTheme="majorHAnsi" w:hAnsiTheme="majorHAnsi" w:cstheme="majorHAnsi"/>
        </w:rPr>
      </w:pPr>
      <w:r w:rsidRPr="00035F60">
        <w:rPr>
          <w:rFonts w:asciiTheme="majorHAnsi" w:hAnsiTheme="majorHAnsi" w:cstheme="majorHAnsi"/>
        </w:rPr>
        <w:t>Se informará solo al 31 de diciembre</w:t>
      </w:r>
      <w:r w:rsidR="007245B6" w:rsidRPr="00035F60">
        <w:rPr>
          <w:rFonts w:asciiTheme="majorHAnsi" w:hAnsiTheme="majorHAnsi" w:cstheme="majorHAnsi"/>
        </w:rPr>
        <w:t xml:space="preserve"> 2020</w:t>
      </w:r>
    </w:p>
    <w:p w14:paraId="70B19166" w14:textId="77777777" w:rsidR="00E0751D" w:rsidRPr="00035F60" w:rsidRDefault="00E0751D" w:rsidP="00E0751D">
      <w:pPr>
        <w:spacing w:after="0" w:line="240" w:lineRule="auto"/>
        <w:rPr>
          <w:rFonts w:asciiTheme="majorHAnsi" w:hAnsiTheme="majorHAnsi" w:cstheme="majorHAnsi"/>
          <w:b/>
        </w:rPr>
      </w:pPr>
      <w:r w:rsidRPr="00035F60">
        <w:rPr>
          <w:rFonts w:asciiTheme="majorHAnsi" w:hAnsiTheme="majorHAnsi" w:cstheme="majorHAnsi"/>
          <w:b/>
        </w:rPr>
        <w:t>4. Deuda Pública y Obligaciones</w:t>
      </w:r>
    </w:p>
    <w:p w14:paraId="6723F50E" w14:textId="77777777" w:rsidR="00E0751D" w:rsidRPr="00035F60" w:rsidRDefault="00E0751D" w:rsidP="00E0751D">
      <w:pPr>
        <w:spacing w:after="0" w:line="240" w:lineRule="auto"/>
        <w:rPr>
          <w:rFonts w:asciiTheme="majorHAnsi" w:hAnsiTheme="majorHAnsi" w:cstheme="majorHAnsi"/>
        </w:rPr>
      </w:pPr>
      <w:r w:rsidRPr="00035F60">
        <w:rPr>
          <w:rFonts w:asciiTheme="majorHAnsi" w:hAnsiTheme="majorHAnsi" w:cstheme="majorHAnsi"/>
        </w:rPr>
        <w:t>Se revelará:</w:t>
      </w:r>
    </w:p>
    <w:p w14:paraId="697D15CA" w14:textId="6B7BCB43" w:rsidR="00E0751D" w:rsidRPr="00035F60" w:rsidRDefault="00E0751D" w:rsidP="00EC460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035F60">
        <w:rPr>
          <w:rFonts w:asciiTheme="majorHAnsi" w:hAnsiTheme="majorHAnsi" w:cstheme="majorHAnsi"/>
        </w:rPr>
        <w:t>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72B3817F" w14:textId="77777777" w:rsidR="00EC4604" w:rsidRPr="00035F60" w:rsidRDefault="00EC4604" w:rsidP="00EC4604">
      <w:pPr>
        <w:pStyle w:val="Prrafodelista"/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W w:w="93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851"/>
        <w:gridCol w:w="1276"/>
        <w:gridCol w:w="1134"/>
        <w:gridCol w:w="1134"/>
        <w:gridCol w:w="1275"/>
        <w:gridCol w:w="567"/>
        <w:gridCol w:w="851"/>
        <w:gridCol w:w="567"/>
        <w:gridCol w:w="567"/>
        <w:gridCol w:w="610"/>
      </w:tblGrid>
      <w:tr w:rsidR="00EC4604" w:rsidRPr="00EC4604" w14:paraId="1A2A347D" w14:textId="77777777" w:rsidTr="00EC4604">
        <w:trPr>
          <w:trHeight w:val="285"/>
        </w:trPr>
        <w:tc>
          <w:tcPr>
            <w:tcW w:w="9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00F0FF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  <w:t>Financiamiento Interno 2018 (Deuda Pública)</w:t>
            </w:r>
          </w:p>
        </w:tc>
      </w:tr>
      <w:tr w:rsidR="00EC4604" w:rsidRPr="00EC4604" w14:paraId="239F1029" w14:textId="77777777" w:rsidTr="00EC4604">
        <w:trPr>
          <w:trHeight w:val="285"/>
        </w:trPr>
        <w:tc>
          <w:tcPr>
            <w:tcW w:w="9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2C6EAF" w14:textId="37FBB8C6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  <w:t xml:space="preserve">Datos al 31 de </w:t>
            </w:r>
            <w:r w:rsidR="000F55A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  <w:t>Marzo</w:t>
            </w: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  <w:t xml:space="preserve"> del 2020</w:t>
            </w:r>
          </w:p>
        </w:tc>
      </w:tr>
      <w:tr w:rsidR="00EC4604" w:rsidRPr="00035F60" w14:paraId="07676FFE" w14:textId="77777777" w:rsidTr="00EC4604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AD8B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D6D43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6CEC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5B72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09B7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A17F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742E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EA0B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800A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C384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lang w:eastAsia="es-MX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8E85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lang w:eastAsia="es-MX"/>
              </w:rPr>
              <w:t> </w:t>
            </w:r>
          </w:p>
        </w:tc>
      </w:tr>
      <w:tr w:rsidR="00EC4604" w:rsidRPr="00035F60" w14:paraId="5C4C791B" w14:textId="77777777" w:rsidTr="00EC4604">
        <w:trPr>
          <w:trHeight w:val="6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40176D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  <w:t>Identificación de Crédito o Instrumento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CF7443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  <w:t>Acreedor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ABE2A4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  <w:t>Financiamiento Contratado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227F2E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  <w:t>Capital Amortizado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75B3C6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  <w:t>Intereses Pagados Acumulado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7E5EEA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  <w:t>Finan. Adeudado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0C0263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  <w:t xml:space="preserve">Tasa de Interés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C45F78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  <w:t xml:space="preserve">Tasa Efectiva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8F275C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  <w:t xml:space="preserve">No. de pagos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E5A0B4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  <w:t>Fecha de Contratación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5300A5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  <w:t>Fecha de Vencimiento</w:t>
            </w:r>
          </w:p>
        </w:tc>
      </w:tr>
      <w:tr w:rsidR="00EC4604" w:rsidRPr="00035F60" w14:paraId="1FBEEECF" w14:textId="77777777" w:rsidTr="00EC4604">
        <w:trPr>
          <w:trHeight w:val="6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DF5D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 xml:space="preserve">Contrato de Apertura de Crédito Simple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FBD5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Banco del Bajío, S.A.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D666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15,000,000.00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CD7D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2,544,642.83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045D" w14:textId="627EB6B3" w:rsidR="00EC4604" w:rsidRPr="00EC4604" w:rsidRDefault="00660B4F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660B4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,</w:t>
            </w:r>
            <w:r w:rsidRPr="00660B4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993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,</w:t>
            </w:r>
            <w:r w:rsidRPr="00660B4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550.96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0FFE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12,455,357.17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638F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 xml:space="preserve"> TIIE 28 días más sobre tasa de 1.25%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2816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8.57%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A43E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16/112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A69A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02/01/2018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581C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30/12/2027</w:t>
            </w:r>
          </w:p>
        </w:tc>
      </w:tr>
      <w:tr w:rsidR="00EC4604" w:rsidRPr="00035F60" w14:paraId="6B317119" w14:textId="77777777" w:rsidTr="00EC4604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3D5C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DB2B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FE6C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7489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9CFC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5AFE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AE3E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76E8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A230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C150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E48B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4604" w:rsidRPr="00035F60" w14:paraId="1021C596" w14:textId="77777777" w:rsidTr="00EC4604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CCA8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3D8B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E8A5" w14:textId="77777777" w:rsidR="00EC4604" w:rsidRPr="00EC4604" w:rsidRDefault="00EC4604" w:rsidP="00EC460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  <w:t>15,000,000.00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D20B" w14:textId="77777777" w:rsidR="00EC4604" w:rsidRPr="00EC4604" w:rsidRDefault="00EC4604" w:rsidP="00EC460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  <w:t>2,544,642.83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AA24" w14:textId="5D145FFA" w:rsidR="00EC4604" w:rsidRPr="00EC4604" w:rsidRDefault="00660B4F" w:rsidP="00EC460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  <w:t>1,993,550.96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FF1F" w14:textId="77777777" w:rsidR="00EC4604" w:rsidRPr="00EC4604" w:rsidRDefault="00EC4604" w:rsidP="00EC460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  <w:t>12,455,357.17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0C25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D702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5366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4AA4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6691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14:paraId="7EB9E250" w14:textId="77777777" w:rsidR="00E0751D" w:rsidRPr="00035F60" w:rsidRDefault="00E0751D" w:rsidP="00E0751D">
      <w:pPr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7F43C2F3" w14:textId="32475E77" w:rsidR="00AF5CAD" w:rsidRPr="00035F60" w:rsidRDefault="00AF5CAD" w:rsidP="00E0751D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B85F23E" w14:textId="77777777" w:rsidR="00035F60" w:rsidRDefault="00035F60" w:rsidP="00E0751D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86A01EE" w14:textId="77777777" w:rsidR="00035F60" w:rsidRDefault="00035F60" w:rsidP="00E0751D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041AAF0" w14:textId="77777777" w:rsidR="00035F60" w:rsidRDefault="00035F60" w:rsidP="00E0751D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9480068" w14:textId="15D8FBD4" w:rsidR="00E0751D" w:rsidRPr="00035F60" w:rsidRDefault="00E0751D" w:rsidP="00E0751D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035F60">
        <w:rPr>
          <w:rFonts w:asciiTheme="majorHAnsi" w:hAnsiTheme="majorHAnsi" w:cstheme="majorHAnsi"/>
          <w:b/>
        </w:rPr>
        <w:lastRenderedPageBreak/>
        <w:t>5. Obligaciones a Corto Plazo</w:t>
      </w:r>
    </w:p>
    <w:p w14:paraId="0A447B76" w14:textId="77777777" w:rsidR="00E0751D" w:rsidRPr="00035F60" w:rsidRDefault="00E0751D" w:rsidP="00E0751D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35F60">
        <w:rPr>
          <w:rFonts w:asciiTheme="majorHAnsi" w:hAnsiTheme="majorHAnsi" w:cstheme="majorHAnsi"/>
        </w:rPr>
        <w:t>Se revelará:</w:t>
      </w:r>
    </w:p>
    <w:p w14:paraId="00412401" w14:textId="77777777" w:rsidR="00E0751D" w:rsidRPr="00035F60" w:rsidRDefault="00E0751D" w:rsidP="00E0751D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35F60">
        <w:rPr>
          <w:rFonts w:asciiTheme="majorHAnsi" w:hAnsiTheme="majorHAnsi" w:cstheme="majorHAnsi"/>
        </w:rPr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2118"/>
        <w:gridCol w:w="1867"/>
        <w:gridCol w:w="1852"/>
        <w:gridCol w:w="1709"/>
        <w:gridCol w:w="1658"/>
      </w:tblGrid>
      <w:tr w:rsidR="00035F60" w:rsidRPr="00035F60" w14:paraId="591CDA1B" w14:textId="77777777" w:rsidTr="00035F60">
        <w:trPr>
          <w:trHeight w:val="799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5E074CDE" w14:textId="4789C332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lang w:eastAsia="es-MX"/>
              </w:rPr>
              <w:t xml:space="preserve">Municipio de Valle de Santiago, Gto. </w:t>
            </w:r>
            <w:r w:rsidRPr="00035F60">
              <w:rPr>
                <w:rFonts w:asciiTheme="majorHAnsi" w:eastAsia="Times New Roman" w:hAnsiTheme="majorHAnsi" w:cstheme="majorHAnsi"/>
                <w:b/>
                <w:bCs/>
                <w:lang w:eastAsia="es-MX"/>
              </w:rPr>
              <w:br/>
              <w:t>Estado Analítico de la Deuda y Otros Pasivos.</w:t>
            </w:r>
            <w:r w:rsidRPr="00035F60">
              <w:rPr>
                <w:rFonts w:asciiTheme="majorHAnsi" w:eastAsia="Times New Roman" w:hAnsiTheme="majorHAnsi" w:cstheme="majorHAnsi"/>
                <w:b/>
                <w:bCs/>
                <w:lang w:eastAsia="es-MX"/>
              </w:rPr>
              <w:br/>
              <w:t>Del 01 de Enero al 31 de Marzo del 2020.</w:t>
            </w:r>
          </w:p>
        </w:tc>
      </w:tr>
      <w:tr w:rsidR="00035F60" w:rsidRPr="00035F60" w14:paraId="062F1A37" w14:textId="77777777" w:rsidTr="00035F60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2E82882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66CFE0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lang w:eastAsia="es-MX"/>
              </w:rPr>
              <w:t>Denominación de las Deudas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41BD9D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lang w:eastAsia="es-MX"/>
              </w:rPr>
              <w:t>Moneda de Contratación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13DF78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lang w:eastAsia="es-MX"/>
              </w:rPr>
              <w:t>Institución o País Acreedor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70B13F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lang w:eastAsia="es-MX"/>
              </w:rPr>
              <w:t>Saldo Inicial del Período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4C8FA3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lang w:eastAsia="es-MX"/>
              </w:rPr>
              <w:t>Saldo Final del Período</w:t>
            </w:r>
          </w:p>
        </w:tc>
      </w:tr>
      <w:tr w:rsidR="00035F60" w:rsidRPr="00035F60" w14:paraId="216E11F8" w14:textId="77777777" w:rsidTr="00035F60">
        <w:trPr>
          <w:trHeight w:val="2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0D53B8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51AC56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4D27B2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F8CA4E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12,857,142.88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75E8BB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12,455,357.17</w:t>
            </w:r>
          </w:p>
        </w:tc>
      </w:tr>
      <w:tr w:rsidR="00035F60" w:rsidRPr="00035F60" w14:paraId="5C6DFA06" w14:textId="77777777" w:rsidTr="00035F6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6B42E3D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E9728" w14:textId="77777777" w:rsidR="00035F60" w:rsidRPr="00035F60" w:rsidRDefault="00035F60" w:rsidP="00035F60">
            <w:pPr>
              <w:spacing w:after="0" w:line="240" w:lineRule="auto"/>
              <w:ind w:firstLineChars="500" w:firstLine="803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 xml:space="preserve">Corto Plazo  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D98776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2EA0F9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E22189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2D5DA2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</w:tr>
      <w:tr w:rsidR="00035F60" w:rsidRPr="00035F60" w14:paraId="4BE68B8B" w14:textId="77777777" w:rsidTr="00035F60">
        <w:trPr>
          <w:trHeight w:val="22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21DA0DC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B0C1E2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0ACA28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FA1CDA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319324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1,205,357.13</w:t>
            </w:r>
          </w:p>
        </w:tc>
      </w:tr>
      <w:tr w:rsidR="00035F60" w:rsidRPr="00035F60" w14:paraId="2401A0C1" w14:textId="77777777" w:rsidTr="00035F6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6842790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EB7DE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10C9D1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MXN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1B2EAC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Banco del Bajío S.A.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DA247E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B6F5D4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1,205,357.13</w:t>
            </w:r>
          </w:p>
        </w:tc>
      </w:tr>
      <w:tr w:rsidR="00035F60" w:rsidRPr="00035F60" w14:paraId="5A46B1C3" w14:textId="77777777" w:rsidTr="00035F6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80E4AD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1B584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2D3562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65E5C9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2D5384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E9E6C3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0.00</w:t>
            </w:r>
          </w:p>
        </w:tc>
      </w:tr>
      <w:tr w:rsidR="00035F60" w:rsidRPr="00035F60" w14:paraId="1C471026" w14:textId="77777777" w:rsidTr="00035F6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1E6765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17A90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77BD3B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A34EE2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1614C3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273C75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0.00</w:t>
            </w:r>
          </w:p>
        </w:tc>
      </w:tr>
      <w:tr w:rsidR="00035F60" w:rsidRPr="00035F60" w14:paraId="4AA8995A" w14:textId="77777777" w:rsidTr="00035F6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434BC2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E3608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2BA1C2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E94294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ABFCF6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143100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</w:tr>
      <w:tr w:rsidR="00035F60" w:rsidRPr="00035F60" w14:paraId="74F5E770" w14:textId="77777777" w:rsidTr="00035F60">
        <w:trPr>
          <w:trHeight w:val="22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10FEF0E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52D25E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5D114D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6D96CF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3F42E3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035F60" w:rsidRPr="00035F60" w14:paraId="72B47354" w14:textId="77777777" w:rsidTr="00035F6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BC9FF6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165FA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C1F7D8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4DF302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706FE4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814157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0.00</w:t>
            </w:r>
          </w:p>
        </w:tc>
      </w:tr>
      <w:tr w:rsidR="00035F60" w:rsidRPr="00035F60" w14:paraId="6A10F21E" w14:textId="77777777" w:rsidTr="00035F6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FB95DB9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D2D97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DADA37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F23A16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AB2A1E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7BAFB7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0.00</w:t>
            </w:r>
          </w:p>
        </w:tc>
      </w:tr>
      <w:tr w:rsidR="00035F60" w:rsidRPr="00035F60" w14:paraId="0ED064FE" w14:textId="77777777" w:rsidTr="00035F6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2565CE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F61CE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18111A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54D030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C38EB1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45DA31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0.00</w:t>
            </w:r>
          </w:p>
        </w:tc>
      </w:tr>
      <w:tr w:rsidR="00035F60" w:rsidRPr="00035F60" w14:paraId="200FC9A1" w14:textId="77777777" w:rsidTr="00035F6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BF19EB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24EAD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A0F186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5EA81A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63C232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1D95FD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0.00</w:t>
            </w:r>
          </w:p>
        </w:tc>
      </w:tr>
      <w:tr w:rsidR="00035F60" w:rsidRPr="00035F60" w14:paraId="618F2956" w14:textId="77777777" w:rsidTr="00035F6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B6E89C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65A6D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C7D273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E1713A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C183AD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E57A3C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</w:tr>
      <w:tr w:rsidR="00035F60" w:rsidRPr="00035F60" w14:paraId="370F9AFA" w14:textId="77777777" w:rsidTr="00035F6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C31A467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CED4B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es-MX"/>
              </w:rPr>
              <w:t>Subtotal a Corto Plazo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A822F8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52844D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AA295B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01686B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1,205,357.13</w:t>
            </w:r>
          </w:p>
        </w:tc>
      </w:tr>
      <w:tr w:rsidR="00035F60" w:rsidRPr="00035F60" w14:paraId="28AC55DB" w14:textId="77777777" w:rsidTr="00035F6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B934F2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116BC" w14:textId="77777777" w:rsidR="00035F60" w:rsidRPr="00035F60" w:rsidRDefault="00035F60" w:rsidP="00035F60">
            <w:pPr>
              <w:spacing w:after="0" w:line="240" w:lineRule="auto"/>
              <w:ind w:firstLineChars="500" w:firstLine="803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 xml:space="preserve">Largo Plazo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41F6A6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A01BAB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522F0A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E343CA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</w:tr>
      <w:tr w:rsidR="00035F60" w:rsidRPr="00035F60" w14:paraId="6C9DF149" w14:textId="77777777" w:rsidTr="00035F60">
        <w:trPr>
          <w:trHeight w:val="22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666723F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39C3DC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1BBB31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E932B3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12,857,142.88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4AC615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11,250,000.04</w:t>
            </w:r>
          </w:p>
        </w:tc>
      </w:tr>
      <w:tr w:rsidR="00035F60" w:rsidRPr="00035F60" w14:paraId="2436947C" w14:textId="77777777" w:rsidTr="00035F6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23E7FAD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4B098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E77928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MXN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1FDE61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Banco del Bajío S.A.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A309D4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12,857,142.88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BCD4A4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11,250,000.04</w:t>
            </w:r>
          </w:p>
        </w:tc>
      </w:tr>
      <w:tr w:rsidR="00035F60" w:rsidRPr="00035F60" w14:paraId="308FA046" w14:textId="77777777" w:rsidTr="00035F6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EB2B04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E2DB7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8CA996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52ACBF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B9D946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D153FC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0.00</w:t>
            </w:r>
          </w:p>
        </w:tc>
      </w:tr>
      <w:tr w:rsidR="00035F60" w:rsidRPr="00035F60" w14:paraId="72EAE1FE" w14:textId="77777777" w:rsidTr="00035F6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10459FA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C764D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5367CC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C1F8D1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733F7F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57AF3F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0.00</w:t>
            </w:r>
          </w:p>
        </w:tc>
      </w:tr>
      <w:tr w:rsidR="00035F60" w:rsidRPr="00035F60" w14:paraId="6784872F" w14:textId="77777777" w:rsidTr="00035F6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ECD2DF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289C2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4B9BA9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9F8779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1D0812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CB6F96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</w:tr>
      <w:tr w:rsidR="00035F60" w:rsidRPr="00035F60" w14:paraId="791F6D5B" w14:textId="77777777" w:rsidTr="00035F60">
        <w:trPr>
          <w:trHeight w:val="22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2431108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F13C85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AB8146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8B34CA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752BD6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035F60" w:rsidRPr="00035F60" w14:paraId="52E9169E" w14:textId="77777777" w:rsidTr="00035F6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5B33A3D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E0B82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9C296F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EE4B6F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D0BF6F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4CE48F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0.00</w:t>
            </w:r>
          </w:p>
        </w:tc>
      </w:tr>
      <w:tr w:rsidR="00035F60" w:rsidRPr="00035F60" w14:paraId="1DB57F90" w14:textId="77777777" w:rsidTr="00035F6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158EFA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AF604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5CF88F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B8383A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51DE56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CB7E34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0.00</w:t>
            </w:r>
          </w:p>
        </w:tc>
      </w:tr>
      <w:tr w:rsidR="00035F60" w:rsidRPr="00035F60" w14:paraId="078DD643" w14:textId="77777777" w:rsidTr="00035F6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EB75A7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D664E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1A819E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EB8EF2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D7C031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F4EF52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0.00</w:t>
            </w:r>
          </w:p>
        </w:tc>
      </w:tr>
      <w:tr w:rsidR="00035F60" w:rsidRPr="00035F60" w14:paraId="36C308A6" w14:textId="77777777" w:rsidTr="00035F6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7618807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C5D85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8C7D27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A9FFBB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C49C78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B3AB64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0.00</w:t>
            </w:r>
          </w:p>
        </w:tc>
      </w:tr>
      <w:tr w:rsidR="00035F60" w:rsidRPr="00035F60" w14:paraId="3E589DD5" w14:textId="77777777" w:rsidTr="00035F6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2FA2BE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33615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BE7C34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AF8FB0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2820A4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78F4EA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</w:tr>
      <w:tr w:rsidR="00035F60" w:rsidRPr="00035F60" w14:paraId="1D0DB492" w14:textId="77777777" w:rsidTr="00035F6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8ABD2A3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CA463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es-MX"/>
              </w:rPr>
              <w:t>Subtotal Largo Plazo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FB3664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627EA7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A1D530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12,857,142.88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7C6A7B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11,250,000.04</w:t>
            </w:r>
          </w:p>
        </w:tc>
      </w:tr>
      <w:tr w:rsidR="00035F60" w:rsidRPr="00035F60" w14:paraId="78978051" w14:textId="77777777" w:rsidTr="00035F6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D50E3F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0579F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7E50F5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F48F3D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27CE88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2B1A2A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035F60" w:rsidRPr="00035F60" w14:paraId="6DFF9978" w14:textId="77777777" w:rsidTr="00035F60">
        <w:trPr>
          <w:trHeight w:val="22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7229311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Otros Pasivos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70E5E4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303930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0ECCB7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31,659,530.63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D05FFF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15,077,376.96</w:t>
            </w:r>
          </w:p>
        </w:tc>
      </w:tr>
      <w:tr w:rsidR="00035F60" w:rsidRPr="00035F60" w14:paraId="324F2793" w14:textId="77777777" w:rsidTr="00035F6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1AF76BA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A60DD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12C6F7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67E9EA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859D55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F1B239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035F60" w:rsidRPr="00035F60" w14:paraId="7B71EF5C" w14:textId="77777777" w:rsidTr="00035F6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1ADF76A" w14:textId="77777777" w:rsidR="00035F60" w:rsidRPr="00035F60" w:rsidRDefault="00035F60" w:rsidP="00035F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95C26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Total Deuda y Otros Pasivos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50F1F3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5ED071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6F5EBB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44,516,673.51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922A69" w14:textId="77777777" w:rsidR="00035F60" w:rsidRPr="00035F60" w:rsidRDefault="00035F60" w:rsidP="00035F6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  <w:t>27,532,734.13</w:t>
            </w:r>
          </w:p>
        </w:tc>
      </w:tr>
      <w:tr w:rsidR="00035F60" w:rsidRPr="00035F60" w14:paraId="01D4EEE7" w14:textId="77777777" w:rsidTr="00035F6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F887DE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13BC5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D288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F5657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02484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BEC8" w14:textId="77777777" w:rsidR="00035F60" w:rsidRPr="00035F60" w:rsidRDefault="00035F60" w:rsidP="00035F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</w:pPr>
            <w:r w:rsidRPr="00035F60">
              <w:rPr>
                <w:rFonts w:asciiTheme="majorHAnsi" w:eastAsia="Times New Roman" w:hAnsiTheme="majorHAnsi" w:cstheme="majorHAnsi"/>
                <w:sz w:val="16"/>
                <w:szCs w:val="16"/>
                <w:lang w:eastAsia="es-MX"/>
              </w:rPr>
              <w:t> </w:t>
            </w:r>
          </w:p>
        </w:tc>
      </w:tr>
    </w:tbl>
    <w:p w14:paraId="5E0EEE70" w14:textId="77777777" w:rsidR="0012031E" w:rsidRPr="00035F60" w:rsidRDefault="0012031E" w:rsidP="00E0751D">
      <w:pPr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51AEB11F" w14:textId="77777777" w:rsidR="00E0751D" w:rsidRPr="00035F60" w:rsidRDefault="0012031E" w:rsidP="0012031E">
      <w:pPr>
        <w:spacing w:after="0" w:line="240" w:lineRule="auto"/>
        <w:rPr>
          <w:rFonts w:asciiTheme="majorHAnsi" w:hAnsiTheme="majorHAnsi" w:cstheme="majorHAnsi"/>
          <w:b/>
        </w:rPr>
      </w:pPr>
      <w:r w:rsidRPr="00035F60">
        <w:rPr>
          <w:rFonts w:asciiTheme="majorHAnsi" w:hAnsiTheme="majorHAnsi" w:cstheme="majorHAnsi"/>
          <w:b/>
        </w:rPr>
        <w:t>6. Evaluación de Cumplimiento</w:t>
      </w:r>
    </w:p>
    <w:p w14:paraId="35CDCA87" w14:textId="77777777" w:rsidR="0012031E" w:rsidRPr="00035F60" w:rsidRDefault="0012031E" w:rsidP="0012031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35F60">
        <w:rPr>
          <w:rFonts w:asciiTheme="majorHAnsi" w:hAnsiTheme="majorHAnsi" w:cstheme="majorHAnsi"/>
        </w:rPr>
        <w:t>Se revelará:</w:t>
      </w:r>
    </w:p>
    <w:p w14:paraId="32DF75D6" w14:textId="77777777" w:rsidR="0012031E" w:rsidRPr="00035F60" w:rsidRDefault="0012031E" w:rsidP="0012031E">
      <w:pPr>
        <w:spacing w:after="0" w:line="240" w:lineRule="auto"/>
        <w:rPr>
          <w:rFonts w:asciiTheme="majorHAnsi" w:hAnsiTheme="majorHAnsi" w:cstheme="majorHAnsi"/>
        </w:rPr>
      </w:pPr>
      <w:r w:rsidRPr="00035F60">
        <w:rPr>
          <w:rFonts w:asciiTheme="majorHAnsi" w:hAnsiTheme="majorHAnsi" w:cstheme="majorHAnsi"/>
        </w:rPr>
        <w:t>a) La información relativa al cumplimiento de los convenios de Deuda Garantizada.</w:t>
      </w:r>
    </w:p>
    <w:p w14:paraId="17DBB620" w14:textId="77777777" w:rsidR="00035F60" w:rsidRPr="00035F60" w:rsidRDefault="00035F60" w:rsidP="00035F60">
      <w:pPr>
        <w:spacing w:after="0" w:line="240" w:lineRule="auto"/>
        <w:rPr>
          <w:rFonts w:asciiTheme="majorHAnsi" w:hAnsiTheme="majorHAnsi" w:cstheme="majorHAnsi"/>
        </w:rPr>
      </w:pPr>
      <w:r w:rsidRPr="00035F60">
        <w:rPr>
          <w:rFonts w:asciiTheme="majorHAnsi" w:hAnsiTheme="majorHAnsi" w:cstheme="majorHAnsi"/>
        </w:rPr>
        <w:t>No se ha realizado Evaluación de cumplimiento.</w:t>
      </w:r>
    </w:p>
    <w:p w14:paraId="1245E882" w14:textId="77777777" w:rsidR="00035F60" w:rsidRPr="00035F60" w:rsidRDefault="00035F60" w:rsidP="00035F60">
      <w:pPr>
        <w:spacing w:after="0" w:line="240" w:lineRule="auto"/>
        <w:rPr>
          <w:rFonts w:asciiTheme="majorHAnsi" w:hAnsiTheme="majorHAnsi" w:cstheme="majorHAnsi"/>
        </w:rPr>
      </w:pPr>
    </w:p>
    <w:p w14:paraId="0BEC4947" w14:textId="77777777" w:rsidR="00035F60" w:rsidRPr="00035F60" w:rsidRDefault="00035F60" w:rsidP="00035F60">
      <w:pPr>
        <w:rPr>
          <w:rFonts w:asciiTheme="majorHAnsi" w:hAnsiTheme="majorHAnsi" w:cstheme="majorHAnsi"/>
          <w:sz w:val="16"/>
          <w:szCs w:val="16"/>
        </w:rPr>
      </w:pPr>
      <w:r w:rsidRPr="00035F60">
        <w:rPr>
          <w:rFonts w:asciiTheme="majorHAnsi" w:hAnsiTheme="majorHAnsi" w:cstheme="majorHAnsi"/>
          <w:sz w:val="16"/>
          <w:szCs w:val="16"/>
        </w:rPr>
        <w:t>“Bajo protesta de decir verdad declaramos que los Estados Financieros y sus notas, son razonablemente correctos y son responsabilidad del emisor”.</w:t>
      </w:r>
    </w:p>
    <w:sectPr w:rsidR="00035F60" w:rsidRPr="00035F60" w:rsidSect="00E0751D">
      <w:headerReference w:type="default" r:id="rId10"/>
      <w:footerReference w:type="default" r:id="rId1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81061" w14:textId="77777777" w:rsidR="009E3D86" w:rsidRDefault="009E3D86" w:rsidP="0012031E">
      <w:pPr>
        <w:spacing w:after="0" w:line="240" w:lineRule="auto"/>
      </w:pPr>
      <w:r>
        <w:separator/>
      </w:r>
    </w:p>
  </w:endnote>
  <w:endnote w:type="continuationSeparator" w:id="0">
    <w:p w14:paraId="4E0F7306" w14:textId="77777777" w:rsidR="009E3D86" w:rsidRDefault="009E3D86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3438540"/>
      <w:docPartObj>
        <w:docPartGallery w:val="Page Numbers (Bottom of Page)"/>
        <w:docPartUnique/>
      </w:docPartObj>
    </w:sdtPr>
    <w:sdtEndPr/>
    <w:sdtContent>
      <w:p w14:paraId="4610E06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107EEC47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E3AE6" w14:textId="77777777" w:rsidR="009E3D86" w:rsidRDefault="009E3D86" w:rsidP="0012031E">
      <w:pPr>
        <w:spacing w:after="0" w:line="240" w:lineRule="auto"/>
      </w:pPr>
      <w:r>
        <w:separator/>
      </w:r>
    </w:p>
  </w:footnote>
  <w:footnote w:type="continuationSeparator" w:id="0">
    <w:p w14:paraId="18C93731" w14:textId="77777777" w:rsidR="009E3D86" w:rsidRDefault="009E3D86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0D6F9" w14:textId="052629F2" w:rsidR="0012031E" w:rsidRDefault="00384C99" w:rsidP="0012031E">
    <w:pPr>
      <w:pStyle w:val="Encabezado"/>
      <w:jc w:val="center"/>
    </w:pPr>
    <w:r>
      <w:t xml:space="preserve">Municipio de Valle de Santiago, Gto. </w:t>
    </w:r>
  </w:p>
  <w:p w14:paraId="0EF3C77B" w14:textId="072C541B" w:rsidR="0012031E" w:rsidRDefault="00384C99" w:rsidP="0012031E">
    <w:pPr>
      <w:pStyle w:val="Encabezado"/>
      <w:jc w:val="center"/>
    </w:pPr>
    <w:r>
      <w:t>Correspondientes al Primer Trimestre 2020</w:t>
    </w:r>
    <w:r w:rsidR="000F55AD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1417E"/>
    <w:multiLevelType w:val="hybridMultilevel"/>
    <w:tmpl w:val="247E4DA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19A0"/>
    <w:multiLevelType w:val="hybridMultilevel"/>
    <w:tmpl w:val="E50C9C8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35F60"/>
    <w:rsid w:val="000F55AD"/>
    <w:rsid w:val="0012031E"/>
    <w:rsid w:val="00384C99"/>
    <w:rsid w:val="004C23EA"/>
    <w:rsid w:val="00660B4F"/>
    <w:rsid w:val="007245B6"/>
    <w:rsid w:val="00940570"/>
    <w:rsid w:val="00940575"/>
    <w:rsid w:val="009967AB"/>
    <w:rsid w:val="009E3D86"/>
    <w:rsid w:val="00A827B2"/>
    <w:rsid w:val="00A9653F"/>
    <w:rsid w:val="00AE2E14"/>
    <w:rsid w:val="00AF5CAD"/>
    <w:rsid w:val="00B60C37"/>
    <w:rsid w:val="00D217E5"/>
    <w:rsid w:val="00E0751D"/>
    <w:rsid w:val="00E30E38"/>
    <w:rsid w:val="00EC4604"/>
    <w:rsid w:val="00FE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FD352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Cuenta Publica Valle de Santiago</cp:lastModifiedBy>
  <cp:revision>5</cp:revision>
  <dcterms:created xsi:type="dcterms:W3CDTF">2020-04-27T17:37:00Z</dcterms:created>
  <dcterms:modified xsi:type="dcterms:W3CDTF">2020-04-28T15:02:00Z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